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Algorithm and Datastructures:</w:t>
      </w:r>
    </w:p>
    <w:p/>
    <w:p>
      <w:pPr>
        <w:pStyle w:val="4"/>
      </w:pPr>
      <w:r>
        <w:t>Chapter 1:</w:t>
      </w:r>
      <w:r>
        <w:tab/>
      </w:r>
      <w:r>
        <w:t>Introduction</w:t>
      </w:r>
    </w:p>
    <w:p>
      <w:pPr>
        <w:pStyle w:val="4"/>
      </w:pPr>
    </w:p>
    <w:p>
      <w:pPr>
        <w:pStyle w:val="4"/>
        <w:numPr>
          <w:ilvl w:val="0"/>
          <w:numId w:val="1"/>
        </w:numPr>
      </w:pPr>
      <w:r>
        <w:t>Analysis of Algorithm:</w:t>
      </w:r>
    </w:p>
    <w:p>
      <w:pPr>
        <w:pStyle w:val="4"/>
        <w:ind w:left="1080"/>
      </w:pPr>
    </w:p>
    <w:p>
      <w:pPr>
        <w:pStyle w:val="4"/>
        <w:ind w:left="1080"/>
      </w:pPr>
      <w:r>
        <w:t>We use asymptotic analysis, to measure order of growth of a program in-terms of input size.</w:t>
      </w:r>
    </w:p>
    <w:p>
      <w:pPr>
        <w:pStyle w:val="4"/>
        <w:ind w:left="1080"/>
      </w:pPr>
    </w:p>
    <w:p>
      <w:pPr>
        <w:pStyle w:val="4"/>
        <w:ind w:left="1080"/>
      </w:pPr>
      <w:r>
        <w:drawing>
          <wp:inline distT="0" distB="0" distL="0" distR="0">
            <wp:extent cx="5943600" cy="3195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1080"/>
      </w:pPr>
    </w:p>
    <w:p>
      <w:pPr>
        <w:pStyle w:val="4"/>
        <w:ind w:left="1080"/>
      </w:pPr>
      <w:r>
        <w:t>The first function does the constant work for the input.</w:t>
      </w:r>
    </w:p>
    <w:p>
      <w:pPr>
        <w:pStyle w:val="4"/>
        <w:ind w:left="1080"/>
      </w:pPr>
      <w:r>
        <w:t>The second function does the n times + constant work for the input.</w:t>
      </w:r>
    </w:p>
    <w:p>
      <w:pPr>
        <w:pStyle w:val="4"/>
        <w:ind w:left="1080"/>
      </w:pPr>
      <w:r>
        <w:t xml:space="preserve">The third function does the quadratic times + constant work for the input 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t>When we do analysis of algorithm, we always talk about input size N greater than or equal to 0 and time taken by the function  T will always be greater than or equal to 0</w:t>
      </w:r>
    </w:p>
    <w:p>
      <w:pPr>
        <w:pStyle w:val="4"/>
      </w:pPr>
      <w:r>
        <w:t>We consider the first quadrant in 2D quadrant system</w:t>
      </w:r>
    </w:p>
    <w:p>
      <w:pPr>
        <w:pStyle w:val="4"/>
      </w:pPr>
    </w:p>
    <w:p>
      <w:pPr>
        <w:pStyle w:val="4"/>
      </w:pPr>
      <w:r>
        <w:t>We always consider order of growth of both the functions to compare the performance between the functions and for large input value N, where N tends to infinite as per asymptotic notation.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5943600" cy="3148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t>After certain value of N, in the above, fun(2) takes more time than fun(1).</w:t>
      </w:r>
    </w:p>
    <w:p>
      <w:pPr>
        <w:pStyle w:val="4"/>
      </w:pPr>
      <w:r>
        <w:drawing>
          <wp:inline distT="0" distB="0" distL="0" distR="0">
            <wp:extent cx="5943600" cy="3177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t xml:space="preserve">Constants will matter , but when N tends to </w:t>
      </w:r>
      <w:r>
        <w:rPr>
          <w:lang w:val="en-US"/>
        </w:rPr>
        <w:t>infinite</w:t>
      </w:r>
      <w:r>
        <w:t>, we don’t consider constant values.</w:t>
      </w:r>
    </w:p>
    <w:p>
      <w:pPr>
        <w:pStyle w:val="4"/>
      </w:pPr>
      <w:r>
        <w:drawing>
          <wp:inline distT="0" distB="0" distL="0" distR="0">
            <wp:extent cx="5943600" cy="3108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  <w:pBdr>
          <w:bottom w:val="double" w:color="auto" w:sz="6" w:space="1"/>
        </w:pBdr>
      </w:pPr>
    </w:p>
    <w:p>
      <w:pPr>
        <w:pStyle w:val="4"/>
      </w:pPr>
    </w:p>
    <w:p>
      <w:pPr>
        <w:pStyle w:val="4"/>
        <w:numPr>
          <w:ilvl w:val="0"/>
          <w:numId w:val="1"/>
        </w:numPr>
      </w:pPr>
      <w:r>
        <w:t>Order of Growth:</w:t>
      </w:r>
    </w:p>
    <w:p>
      <w:r>
        <w:drawing>
          <wp:inline distT="0" distB="0" distL="0" distR="0">
            <wp:extent cx="5943600" cy="31591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Here f(n) represents bad algorithm since it takes more time than g(n).</w:t>
      </w:r>
    </w:p>
    <w:p>
      <w:r>
        <w:t>To calc order of growth, we divide numerator and denominator by highest order term.</w:t>
      </w:r>
    </w:p>
    <w:p>
      <w:r>
        <w:drawing>
          <wp:inline distT="0" distB="0" distL="0" distR="0">
            <wp:extent cx="5943600" cy="3145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Direct way of determining order of growth:</w:t>
      </w:r>
    </w:p>
    <w:p>
      <w:r>
        <w:drawing>
          <wp:inline distT="0" distB="0" distL="0" distR="0">
            <wp:extent cx="5943600" cy="3151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Eg:</w:t>
      </w:r>
    </w:p>
    <w:p>
      <w:r>
        <w:drawing>
          <wp:inline distT="0" distB="0" distL="0" distR="0">
            <wp:extent cx="5943600" cy="1203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Bdr>
          <w:bottom w:val="double" w:color="auto" w:sz="6" w:space="1"/>
        </w:pBdr>
      </w:pPr>
      <w:r>
        <w:t>f(n) is better algorithm compared to g(n).</w:t>
      </w:r>
    </w:p>
    <w:p>
      <w:r>
        <w:t>Asymptotic Notation:</w:t>
      </w:r>
    </w:p>
    <w:p>
      <w:r>
        <w:drawing>
          <wp:inline distT="0" distB="0" distL="0" distR="0">
            <wp:extent cx="5943600" cy="29044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In the eg: When n is odd, O(n) will be constant under best case scenario.. Average case will be linear and Worst case will be linear.</w:t>
      </w:r>
    </w:p>
    <w:p/>
    <w:p>
      <w:r>
        <w:t>Mathematical notations-</w:t>
      </w:r>
    </w:p>
    <w:p>
      <w:r>
        <w:t>These notations are used to represent order of growth for a function and most widely used is Big O notation.</w:t>
      </w:r>
    </w:p>
    <w:p>
      <w:pPr>
        <w:pBdr>
          <w:bottom w:val="double" w:color="auto" w:sz="6" w:space="1"/>
        </w:pBdr>
      </w:pPr>
      <w:r>
        <w:drawing>
          <wp:inline distT="0" distB="0" distL="0" distR="0">
            <wp:extent cx="5943600" cy="16744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Big O notation:</w:t>
      </w:r>
    </w:p>
    <w:p>
      <w:r>
        <w:t>We can quickly find order of growth using direct way in big O notation</w:t>
      </w:r>
    </w:p>
    <w:p>
      <w:r>
        <w:drawing>
          <wp:inline distT="0" distB="0" distL="0" distR="0">
            <wp:extent cx="5943600" cy="2810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r>
        <w:t>We want to find g(n) which is always going to be greater than or equal to f(n) when multiplied with constant and for large values of n &gt;no.</w:t>
      </w:r>
    </w:p>
    <w:p/>
    <w:p>
      <w:r>
        <w:t>We can take constant value C equal to highest order constant term +1.</w:t>
      </w:r>
    </w:p>
    <w:p>
      <w:r>
        <w:t>We ignore lower order terms and leading constants to determine order of growth.</w:t>
      </w:r>
    </w:p>
    <w:p>
      <w:r>
        <w:drawing>
          <wp:inline distT="0" distB="0" distL="0" distR="0">
            <wp:extent cx="5391150" cy="2324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943600" cy="30276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Eg:</w:t>
      </w:r>
    </w:p>
    <w:p>
      <w:pPr>
        <w:pBdr>
          <w:bottom w:val="double" w:color="auto" w:sz="6" w:space="1"/>
        </w:pBdr>
      </w:pPr>
      <w:r>
        <w:drawing>
          <wp:inline distT="0" distB="0" distL="0" distR="0">
            <wp:extent cx="5943600" cy="1734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Omega Notation:</w:t>
      </w:r>
    </w:p>
    <w:p>
      <w:r>
        <w:t>It is the opposite of Big O, it provides lower bound</w:t>
      </w:r>
    </w:p>
    <w:p>
      <w:r>
        <w:drawing>
          <wp:inline distT="0" distB="0" distL="0" distR="0">
            <wp:extent cx="5943600" cy="31680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For the  constant value, we will consider the leading constant and decrement by 1.</w:t>
      </w:r>
    </w:p>
    <w:p>
      <w:r>
        <w:drawing>
          <wp:inline distT="0" distB="0" distL="0" distR="0">
            <wp:extent cx="5943600" cy="1440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Omega(n) covers any order of growth which is greater than or equal to n bcoz it bounds from the lower end.</w:t>
      </w:r>
    </w:p>
    <w:p>
      <w:pPr>
        <w:pBdr>
          <w:bottom w:val="double" w:color="auto" w:sz="6" w:space="1"/>
        </w:pBdr>
      </w:pPr>
      <w:r>
        <w:drawing>
          <wp:inline distT="0" distB="0" distL="0" distR="0">
            <wp:extent cx="5943600" cy="27343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Theta Notation:</w:t>
      </w:r>
    </w:p>
    <w:p>
      <w:r>
        <w:t>Bounds a function from both upper and lowe side, it represents exact order of growth</w:t>
      </w:r>
    </w:p>
    <w:p>
      <w:r>
        <w:drawing>
          <wp:inline distT="0" distB="0" distL="0" distR="0">
            <wp:extent cx="5943600" cy="2994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1556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1330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Bdr>
          <w:bottom w:val="double" w:color="auto" w:sz="6" w:space="1"/>
        </w:pBdr>
      </w:pPr>
      <w:r>
        <w:t>Theta notation is good to use and should be used if we know the exact bound.</w:t>
      </w:r>
    </w:p>
    <w:p>
      <w:r>
        <w:t>Analysis of common loops:</w:t>
      </w:r>
    </w:p>
    <w:p>
      <w:r>
        <w:drawing>
          <wp:inline distT="0" distB="0" distL="0" distR="0">
            <wp:extent cx="5610225" cy="32575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62575" cy="37242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416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9370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0988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7115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25654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6" w:space="1"/>
        </w:pBdr>
      </w:pPr>
      <w:r>
        <w:drawing>
          <wp:inline distT="0" distB="0" distL="0" distR="0">
            <wp:extent cx="5943600" cy="3695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Analysis of recursion:</w:t>
      </w:r>
    </w:p>
    <w:p>
      <w:r>
        <w:t xml:space="preserve">Recursive Tree method – </w:t>
      </w:r>
    </w:p>
    <w:p>
      <w:r>
        <w:t>We divide recursion into 2 parts:</w:t>
      </w:r>
    </w:p>
    <w:p>
      <w:pPr>
        <w:pStyle w:val="4"/>
        <w:numPr>
          <w:ilvl w:val="0"/>
          <w:numId w:val="2"/>
        </w:numPr>
      </w:pPr>
      <w:r>
        <w:t>Non recursive</w:t>
      </w:r>
    </w:p>
    <w:p>
      <w:pPr>
        <w:pStyle w:val="4"/>
        <w:numPr>
          <w:ilvl w:val="0"/>
          <w:numId w:val="2"/>
        </w:numPr>
      </w:pPr>
      <w:r>
        <w:t>Recursive</w:t>
      </w:r>
    </w:p>
    <w:p>
      <w:r>
        <w:t>We write non-recursive part as root of tree and recursive parts as children</w:t>
      </w:r>
    </w:p>
    <w:p>
      <w:r>
        <w:t>We keep expanding children until we see a pattern.</w:t>
      </w:r>
    </w:p>
    <w:p>
      <w:bookmarkStart w:id="0" w:name="_GoBack"/>
      <w:bookmarkEnd w:id="0"/>
    </w:p>
    <w:p>
      <w:r>
        <w:drawing>
          <wp:inline distT="0" distB="0" distL="0" distR="0">
            <wp:extent cx="5943600" cy="29895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5871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648325" cy="3705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7890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28143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6" w:space="1"/>
        </w:pBdr>
      </w:pPr>
      <w:r>
        <w:drawing>
          <wp:inline distT="0" distB="0" distL="0" distR="0">
            <wp:extent cx="5943600" cy="3045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Space Complexity:</w:t>
      </w:r>
    </w:p>
    <w:p>
      <w:r>
        <w:t>Order of growth in terms of memory space(RAM) size in terms of input size</w:t>
      </w:r>
    </w:p>
    <w:p>
      <w:r>
        <w:drawing>
          <wp:inline distT="0" distB="0" distL="0" distR="0">
            <wp:extent cx="5943600" cy="37153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67275" cy="33528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Auxiliary space –</w:t>
      </w:r>
    </w:p>
    <w:p>
      <w:r>
        <w:t>Order of growth of extra space or temporary space in terms of input size.</w:t>
      </w:r>
    </w:p>
    <w:p>
      <w:r>
        <w:drawing>
          <wp:inline distT="0" distB="0" distL="0" distR="0">
            <wp:extent cx="5943600" cy="26714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1419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For recursive tree, auxiliary space is always equal to height of the tree i.e., max length of root to leaf path</w:t>
      </w:r>
    </w:p>
    <w:p>
      <w:r>
        <w:drawing>
          <wp:inline distT="0" distB="0" distL="0" distR="0">
            <wp:extent cx="5943600" cy="3741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CAB67CB"/>
    <w:multiLevelType w:val="multilevel"/>
    <w:tmpl w:val="5CAB67CB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FF45342"/>
    <w:multiLevelType w:val="multilevel"/>
    <w:tmpl w:val="5FF45342"/>
    <w:lvl w:ilvl="0" w:tentative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800" w:hanging="360"/>
      </w:pPr>
    </w:lvl>
    <w:lvl w:ilvl="2" w:tentative="0">
      <w:start w:val="1"/>
      <w:numFmt w:val="lowerRoman"/>
      <w:lvlText w:val="%3."/>
      <w:lvlJc w:val="right"/>
      <w:pPr>
        <w:ind w:left="2520" w:hanging="180"/>
      </w:pPr>
    </w:lvl>
    <w:lvl w:ilvl="3" w:tentative="0">
      <w:start w:val="1"/>
      <w:numFmt w:val="decimal"/>
      <w:lvlText w:val="%4."/>
      <w:lvlJc w:val="left"/>
      <w:pPr>
        <w:ind w:left="3240" w:hanging="360"/>
      </w:pPr>
    </w:lvl>
    <w:lvl w:ilvl="4" w:tentative="0">
      <w:start w:val="1"/>
      <w:numFmt w:val="lowerLetter"/>
      <w:lvlText w:val="%5."/>
      <w:lvlJc w:val="left"/>
      <w:pPr>
        <w:ind w:left="3960" w:hanging="360"/>
      </w:pPr>
    </w:lvl>
    <w:lvl w:ilvl="5" w:tentative="0">
      <w:start w:val="1"/>
      <w:numFmt w:val="lowerRoman"/>
      <w:lvlText w:val="%6."/>
      <w:lvlJc w:val="right"/>
      <w:pPr>
        <w:ind w:left="4680" w:hanging="180"/>
      </w:pPr>
    </w:lvl>
    <w:lvl w:ilvl="6" w:tentative="0">
      <w:start w:val="1"/>
      <w:numFmt w:val="decimal"/>
      <w:lvlText w:val="%7."/>
      <w:lvlJc w:val="left"/>
      <w:pPr>
        <w:ind w:left="5400" w:hanging="360"/>
      </w:pPr>
    </w:lvl>
    <w:lvl w:ilvl="7" w:tentative="0">
      <w:start w:val="1"/>
      <w:numFmt w:val="lowerLetter"/>
      <w:lvlText w:val="%8."/>
      <w:lvlJc w:val="left"/>
      <w:pPr>
        <w:ind w:left="6120" w:hanging="360"/>
      </w:pPr>
    </w:lvl>
    <w:lvl w:ilvl="8" w:tentative="0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07D"/>
    <w:rsid w:val="00087472"/>
    <w:rsid w:val="000B3E27"/>
    <w:rsid w:val="000C66CB"/>
    <w:rsid w:val="000E1510"/>
    <w:rsid w:val="000E438C"/>
    <w:rsid w:val="00113892"/>
    <w:rsid w:val="001477D6"/>
    <w:rsid w:val="00155AF9"/>
    <w:rsid w:val="00183F77"/>
    <w:rsid w:val="00185FCD"/>
    <w:rsid w:val="001A0CCA"/>
    <w:rsid w:val="001B5990"/>
    <w:rsid w:val="001E23EB"/>
    <w:rsid w:val="001F0868"/>
    <w:rsid w:val="00221DC7"/>
    <w:rsid w:val="00272677"/>
    <w:rsid w:val="00274280"/>
    <w:rsid w:val="002C0C81"/>
    <w:rsid w:val="002C13F1"/>
    <w:rsid w:val="00334128"/>
    <w:rsid w:val="003D2A2C"/>
    <w:rsid w:val="003D3E2C"/>
    <w:rsid w:val="00406BF1"/>
    <w:rsid w:val="00437780"/>
    <w:rsid w:val="0049735A"/>
    <w:rsid w:val="004B3415"/>
    <w:rsid w:val="004F4AFB"/>
    <w:rsid w:val="00502E90"/>
    <w:rsid w:val="00576A31"/>
    <w:rsid w:val="005771BB"/>
    <w:rsid w:val="00585080"/>
    <w:rsid w:val="00596FA5"/>
    <w:rsid w:val="005F0F57"/>
    <w:rsid w:val="005F66AC"/>
    <w:rsid w:val="00637BAC"/>
    <w:rsid w:val="00651C9A"/>
    <w:rsid w:val="007663CC"/>
    <w:rsid w:val="00797FD7"/>
    <w:rsid w:val="007A75CF"/>
    <w:rsid w:val="007C02C8"/>
    <w:rsid w:val="007C7432"/>
    <w:rsid w:val="007E443D"/>
    <w:rsid w:val="0083781C"/>
    <w:rsid w:val="008722E1"/>
    <w:rsid w:val="00873AD5"/>
    <w:rsid w:val="008B5551"/>
    <w:rsid w:val="008D00B3"/>
    <w:rsid w:val="008F36C4"/>
    <w:rsid w:val="00907859"/>
    <w:rsid w:val="009A3B41"/>
    <w:rsid w:val="009D471B"/>
    <w:rsid w:val="00A049F6"/>
    <w:rsid w:val="00A06840"/>
    <w:rsid w:val="00A27A9C"/>
    <w:rsid w:val="00A3747B"/>
    <w:rsid w:val="00A56F97"/>
    <w:rsid w:val="00A72956"/>
    <w:rsid w:val="00AB41C8"/>
    <w:rsid w:val="00B07987"/>
    <w:rsid w:val="00B537A6"/>
    <w:rsid w:val="00B84376"/>
    <w:rsid w:val="00BA06F6"/>
    <w:rsid w:val="00BF007D"/>
    <w:rsid w:val="00D05FBF"/>
    <w:rsid w:val="00E64EB2"/>
    <w:rsid w:val="00E7074B"/>
    <w:rsid w:val="00EB4EDE"/>
    <w:rsid w:val="00ED4059"/>
    <w:rsid w:val="00F0315B"/>
    <w:rsid w:val="00F076D6"/>
    <w:rsid w:val="00F74218"/>
    <w:rsid w:val="00FD1A9E"/>
    <w:rsid w:val="19C269FA"/>
    <w:rsid w:val="2D986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444</Words>
  <Characters>2533</Characters>
  <Lines>21</Lines>
  <Paragraphs>5</Paragraphs>
  <TotalTime>458</TotalTime>
  <ScaleCrop>false</ScaleCrop>
  <LinksUpToDate>false</LinksUpToDate>
  <CharactersWithSpaces>2972</CharactersWithSpaces>
  <Application>WPS Office_11.2.0.10078_F1E327BC-269C-435d-A152-05C5408002CA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2020-11-19T04:40:00Z</dcterms:created>
  <dc:creator>Vinay S</dc:creator>
  <cp:lastModifiedBy>Vinay</cp:lastModifiedBy>
  <dcterms:modified xsi:type="dcterms:W3CDTF">2021-04-13T06:25:48Z</dcterms:modified>
  <cp:revision>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4df9c2af-e80c-4111-80ab-958928326b62</vt:lpwstr>
  </property>
  <property fmtid="{D5CDD505-2E9C-101B-9397-08002B2CF9AE}" pid="3" name="HCLClassD6">
    <vt:lpwstr>False</vt:lpwstr>
  </property>
  <property fmtid="{D5CDD505-2E9C-101B-9397-08002B2CF9AE}" pid="4" name="HCLClassification">
    <vt:lpwstr>HCL_Cla5s_Publ1c</vt:lpwstr>
  </property>
  <property fmtid="{D5CDD505-2E9C-101B-9397-08002B2CF9AE}" pid="5" name="KSOProductBuildVer">
    <vt:lpwstr>1033-11.2.0.10078</vt:lpwstr>
  </property>
</Properties>
</file>